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D8C2981" w14:textId="2643B478" w:rsidR="00963CFB" w:rsidRPr="00963CFB" w:rsidRDefault="000E511A">
      <w:pPr>
        <w:pStyle w:val="1"/>
        <w:spacing w:before="0" w:after="0"/>
        <w:ind w:right="141"/>
        <w:jc w:val="center"/>
        <w:rPr>
          <w:b w:val="0"/>
          <w:bCs w:val="0"/>
          <w:sz w:val="32"/>
          <w:szCs w:val="32"/>
        </w:rPr>
      </w:pPr>
      <w:r w:rsidRPr="00963CFB">
        <w:rPr>
          <w:b w:val="0"/>
          <w:bCs w:val="0"/>
          <w:color w:val="171717" w:themeColor="background2" w:themeShade="1A"/>
          <w:sz w:val="32"/>
          <w:szCs w:val="32"/>
        </w:rPr>
        <w:t>Р</w:t>
      </w:r>
      <w:r w:rsidR="00963CFB" w:rsidRPr="00963CFB">
        <w:rPr>
          <w:b w:val="0"/>
          <w:bCs w:val="0"/>
          <w:color w:val="171717" w:themeColor="background2" w:themeShade="1A"/>
          <w:sz w:val="32"/>
          <w:szCs w:val="32"/>
        </w:rPr>
        <w:t xml:space="preserve">ешение </w:t>
      </w:r>
      <w:r w:rsidR="00963CFB" w:rsidRPr="00963CFB">
        <w:rPr>
          <w:b w:val="0"/>
          <w:bCs w:val="0"/>
          <w:sz w:val="32"/>
          <w:szCs w:val="32"/>
        </w:rPr>
        <w:t>Савеловского районного суда г. Москвы от 31 августа 2022г. </w:t>
      </w:r>
    </w:p>
    <w:p w14:paraId="57D32895" w14:textId="7DEF39DF" w:rsidR="00945B8D" w:rsidRPr="00963CFB" w:rsidRDefault="00963CFB">
      <w:pPr>
        <w:pStyle w:val="1"/>
        <w:spacing w:before="0" w:after="0"/>
        <w:ind w:right="141"/>
        <w:jc w:val="center"/>
        <w:rPr>
          <w:b w:val="0"/>
          <w:bCs w:val="0"/>
          <w:color w:val="171717" w:themeColor="background2" w:themeShade="1A"/>
          <w:sz w:val="32"/>
          <w:szCs w:val="32"/>
        </w:rPr>
      </w:pPr>
      <w:r w:rsidRPr="00963CFB">
        <w:rPr>
          <w:b w:val="0"/>
          <w:bCs w:val="0"/>
          <w:sz w:val="32"/>
          <w:szCs w:val="32"/>
        </w:rPr>
        <w:t>Дело № 2-4807/22»</w:t>
      </w:r>
    </w:p>
    <w:p w14:paraId="2A0A4928" w14:textId="2B2254BF" w:rsidR="00945B8D" w:rsidRPr="00757DCC" w:rsidRDefault="000E511A" w:rsidP="00757DCC">
      <w:pPr>
        <w:pStyle w:val="1"/>
        <w:spacing w:before="0" w:after="0"/>
        <w:ind w:right="141"/>
        <w:jc w:val="center"/>
        <w:rPr>
          <w:color w:val="171717" w:themeColor="background2" w:themeShade="1A"/>
          <w:sz w:val="32"/>
          <w:szCs w:val="32"/>
        </w:rPr>
      </w:pPr>
      <w:r w:rsidRPr="00963CFB">
        <w:rPr>
          <w:b w:val="0"/>
          <w:bCs w:val="0"/>
          <w:color w:val="171717" w:themeColor="background2" w:themeShade="1A"/>
          <w:sz w:val="32"/>
          <w:szCs w:val="32"/>
        </w:rPr>
        <w:t>Именем Российской Федерации</w:t>
      </w:r>
      <w:r w:rsidRPr="00A456E8">
        <w:rPr>
          <w:color w:val="171717" w:themeColor="background2" w:themeShade="1A"/>
        </w:rPr>
        <w:t xml:space="preserve">                                                                                              </w:t>
      </w:r>
    </w:p>
    <w:p w14:paraId="67A5464A" w14:textId="77777777" w:rsidR="00945B8D" w:rsidRPr="00A456E8" w:rsidRDefault="00945B8D">
      <w:pPr>
        <w:ind w:right="141"/>
        <w:jc w:val="both"/>
        <w:rPr>
          <w:color w:val="171717" w:themeColor="background2" w:themeShade="1A"/>
        </w:rPr>
      </w:pPr>
    </w:p>
    <w:p w14:paraId="4A867F04" w14:textId="77777777" w:rsidR="00945B8D" w:rsidRPr="00A456E8" w:rsidRDefault="000E511A">
      <w:pPr>
        <w:ind w:right="142" w:firstLine="709"/>
        <w:jc w:val="both"/>
        <w:rPr>
          <w:color w:val="171717" w:themeColor="background2" w:themeShade="1A"/>
        </w:rPr>
      </w:pPr>
      <w:r w:rsidRPr="00A456E8">
        <w:rPr>
          <w:color w:val="171717" w:themeColor="background2" w:themeShade="1A"/>
        </w:rPr>
        <w:t xml:space="preserve">Савеловский районный суд </w:t>
      </w:r>
      <w:r w:rsidRPr="00A456E8">
        <w:rPr>
          <w:rStyle w:val="cat-Addressgrp-1rplc-1"/>
          <w:color w:val="171717" w:themeColor="background2" w:themeShade="1A"/>
        </w:rPr>
        <w:t>адрес</w:t>
      </w:r>
      <w:r w:rsidRPr="00A456E8">
        <w:rPr>
          <w:color w:val="171717" w:themeColor="background2" w:themeShade="1A"/>
        </w:rPr>
        <w:t xml:space="preserve"> в составе председательствующего судьи Ивановой М.А., при секретаре </w:t>
      </w:r>
      <w:r w:rsidRPr="00A456E8">
        <w:rPr>
          <w:rStyle w:val="cat-FIOgrp-9rplc-3"/>
          <w:color w:val="171717" w:themeColor="background2" w:themeShade="1A"/>
        </w:rPr>
        <w:t>фио</w:t>
      </w:r>
      <w:r w:rsidRPr="00A456E8">
        <w:rPr>
          <w:color w:val="171717" w:themeColor="background2" w:themeShade="1A"/>
        </w:rPr>
        <w:t>, рассмотрев в открытом судебном заседании гражданское дело № 2-4807/22 по иску Первичной профсоюзной организации ФГБУ Автомобильная база № 2 Управления делами Президента Российской Федерации и Первичной профсоюзной организации работников ФГБУ Автобаза № 2 Управления делами Президента Российской Федерации ПРАВОЗАЩИТА к Местной общественной организации - ППО ФГБУ Автобаза № 2 Управления делами Президента Российской Федерации МГО Профсоюза работников Госучреждений и ФГБУ Автобаза № 2 Управления делами Президента Российской Федерации об обязании не чинить препятствий в пользовании помещением, выдать дубликат ключей, обеспечении свободного доступа в помещение,</w:t>
      </w:r>
    </w:p>
    <w:p w14:paraId="24C39924" w14:textId="77777777" w:rsidR="00945B8D" w:rsidRPr="00A456E8" w:rsidRDefault="00945B8D">
      <w:pPr>
        <w:ind w:right="142" w:firstLine="709"/>
        <w:jc w:val="both"/>
        <w:rPr>
          <w:color w:val="171717" w:themeColor="background2" w:themeShade="1A"/>
        </w:rPr>
      </w:pPr>
    </w:p>
    <w:p w14:paraId="7ED6C800" w14:textId="77777777" w:rsidR="00945B8D" w:rsidRPr="00A456E8" w:rsidRDefault="000E511A">
      <w:pPr>
        <w:widowControl w:val="0"/>
        <w:jc w:val="center"/>
        <w:rPr>
          <w:color w:val="171717" w:themeColor="background2" w:themeShade="1A"/>
        </w:rPr>
      </w:pPr>
      <w:r w:rsidRPr="00A456E8">
        <w:rPr>
          <w:color w:val="171717" w:themeColor="background2" w:themeShade="1A"/>
        </w:rPr>
        <w:t>УСТАНОВИЛ:</w:t>
      </w:r>
    </w:p>
    <w:p w14:paraId="10C3A49C" w14:textId="77777777" w:rsidR="00945B8D" w:rsidRPr="00A456E8" w:rsidRDefault="00945B8D">
      <w:pPr>
        <w:widowControl w:val="0"/>
        <w:jc w:val="center"/>
        <w:rPr>
          <w:color w:val="171717" w:themeColor="background2" w:themeShade="1A"/>
        </w:rPr>
      </w:pPr>
    </w:p>
    <w:p w14:paraId="3C8EAAD8" w14:textId="77777777" w:rsidR="00945B8D" w:rsidRPr="00A456E8" w:rsidRDefault="000E511A">
      <w:pPr>
        <w:ind w:firstLine="709"/>
        <w:jc w:val="both"/>
        <w:rPr>
          <w:color w:val="171717" w:themeColor="background2" w:themeShade="1A"/>
        </w:rPr>
      </w:pPr>
      <w:r w:rsidRPr="00A456E8">
        <w:rPr>
          <w:color w:val="171717" w:themeColor="background2" w:themeShade="1A"/>
        </w:rPr>
        <w:t>Истцы обратились в суд с иском к ответчикам с настоящими требованиями. В обоснование требований указали, что 25.01.2021 посредством сообщения в мессенджер WhatsApp с мобильного номера +7-916-364-01-00 от МОО – ППО ФГБУ «Автобаза №2» в адрес истцов поступило сообщение содержащее предложение о вхождении в единый представительный орган (ЕПО) для ведения коллективных переговоров; истцы направили согласие 25.01.2021г. в мессенджер WhatsApp на мобильный номер +7-916-364-01-00 на участие в ЕПО. </w:t>
      </w:r>
    </w:p>
    <w:p w14:paraId="483D06D2" w14:textId="77777777" w:rsidR="00945B8D" w:rsidRPr="00A456E8" w:rsidRDefault="000E511A">
      <w:pPr>
        <w:ind w:firstLine="709"/>
        <w:jc w:val="both"/>
        <w:rPr>
          <w:color w:val="171717" w:themeColor="background2" w:themeShade="1A"/>
        </w:rPr>
      </w:pPr>
      <w:r w:rsidRPr="00A456E8">
        <w:rPr>
          <w:color w:val="171717" w:themeColor="background2" w:themeShade="1A"/>
        </w:rPr>
        <w:t>27.01.2021 ФГБУ «Автобаза №2» издан приказ № 08 об утверждении Комиссии по ведению коллективных переговоров в количестве 12 человек в которую были включены представители истцов, так же вышеуказанным приказом было утверждено Положение о комиссии. </w:t>
      </w:r>
    </w:p>
    <w:p w14:paraId="683B84C6" w14:textId="77777777" w:rsidR="00945B8D" w:rsidRPr="00A456E8" w:rsidRDefault="000E511A">
      <w:pPr>
        <w:ind w:firstLine="709"/>
        <w:jc w:val="both"/>
        <w:rPr>
          <w:color w:val="171717" w:themeColor="background2" w:themeShade="1A"/>
        </w:rPr>
      </w:pPr>
      <w:r w:rsidRPr="00A456E8">
        <w:rPr>
          <w:color w:val="171717" w:themeColor="background2" w:themeShade="1A"/>
        </w:rPr>
        <w:t>27.01.2021 в адрес представителя Первичной профсоюзной организации работников ФГБУ «Автобаза №2» Управления делами Президента РФ «Правозащита» Тарношинского В.Э. направлена телеграмма о том, что 28.01.2021 в 09.00 состоится первое заседание Комиссии по ведению коллективных переговоров; в заседании истцы участия не принимали; на запрос о предоставлении протоколов заседания комиссии, копии регламента, ответа истцами не получено.</w:t>
      </w:r>
    </w:p>
    <w:p w14:paraId="4E617BA4" w14:textId="77777777" w:rsidR="00945B8D" w:rsidRPr="00A456E8" w:rsidRDefault="000E511A">
      <w:pPr>
        <w:ind w:firstLine="709"/>
        <w:jc w:val="both"/>
        <w:rPr>
          <w:color w:val="171717" w:themeColor="background2" w:themeShade="1A"/>
        </w:rPr>
      </w:pPr>
      <w:r w:rsidRPr="00A456E8">
        <w:rPr>
          <w:color w:val="171717" w:themeColor="background2" w:themeShade="1A"/>
        </w:rPr>
        <w:t xml:space="preserve">04.08.2021 истцы обратились к ФГБУ «Автобаза №2» с просьбой оформить пропуска для прохода на </w:t>
      </w:r>
      <w:r w:rsidRPr="00A456E8">
        <w:rPr>
          <w:rStyle w:val="cat-Addressgrp-2rplc-5"/>
          <w:color w:val="171717" w:themeColor="background2" w:themeShade="1A"/>
        </w:rPr>
        <w:t>адрес</w:t>
      </w:r>
      <w:r w:rsidRPr="00A456E8">
        <w:rPr>
          <w:color w:val="171717" w:themeColor="background2" w:themeShade="1A"/>
        </w:rPr>
        <w:t xml:space="preserve"> «Автобаза № 2» на объект, расположенный по адресу: </w:t>
      </w:r>
      <w:proofErr w:type="gramStart"/>
      <w:r w:rsidRPr="00A456E8">
        <w:rPr>
          <w:rStyle w:val="cat-Addressgrp-3rplc-6"/>
          <w:color w:val="171717" w:themeColor="background2" w:themeShade="1A"/>
        </w:rPr>
        <w:t>адрес</w:t>
      </w:r>
      <w:proofErr w:type="gramEnd"/>
      <w:r w:rsidRPr="00A456E8">
        <w:rPr>
          <w:color w:val="171717" w:themeColor="background2" w:themeShade="1A"/>
        </w:rPr>
        <w:t xml:space="preserve"> где находится выделенное Профкому в соответствии с п.8.4 Коллективного договора, помещение. </w:t>
      </w:r>
    </w:p>
    <w:p w14:paraId="0CD12902" w14:textId="77777777" w:rsidR="00945B8D" w:rsidRPr="00A456E8" w:rsidRDefault="000E511A">
      <w:pPr>
        <w:ind w:firstLine="709"/>
        <w:jc w:val="both"/>
        <w:rPr>
          <w:color w:val="171717" w:themeColor="background2" w:themeShade="1A"/>
        </w:rPr>
      </w:pPr>
      <w:r w:rsidRPr="00A456E8">
        <w:rPr>
          <w:color w:val="171717" w:themeColor="background2" w:themeShade="1A"/>
        </w:rPr>
        <w:t>05.08.2021 истцы, являющиеся сторонами заключенного Коллективного договора посредством Почты России направили ответчику Первичной профсоюзной организации работников ФГБУ «Автобаза №2» Управления делами Президента РФ, письменные обращения (№ 05-08-1 и № 05-08/21) с предложением выдать дубликаты ключей от помещения, выделенного Профкому в соответствии с п. 8.4 Коллективного договора. Данные обращения (трек-номер 80111662195709) получены ответчиком 11.08.2021, ответов на обращения не поступило.</w:t>
      </w:r>
    </w:p>
    <w:p w14:paraId="4F1EF0D1" w14:textId="77777777" w:rsidR="00945B8D" w:rsidRPr="00A456E8" w:rsidRDefault="000E511A">
      <w:pPr>
        <w:ind w:firstLine="709"/>
        <w:jc w:val="both"/>
        <w:rPr>
          <w:color w:val="171717" w:themeColor="background2" w:themeShade="1A"/>
        </w:rPr>
      </w:pPr>
      <w:r w:rsidRPr="00A456E8">
        <w:rPr>
          <w:color w:val="171717" w:themeColor="background2" w:themeShade="1A"/>
        </w:rPr>
        <w:t>06.09.2021 в адрес истцов поступил ответ, в котором ФГБУ «Автобаза №2» сообщало, что представителям истцов оформлены пропуска № 1950 и № 5096.</w:t>
      </w:r>
    </w:p>
    <w:p w14:paraId="71095984" w14:textId="77777777" w:rsidR="00945B8D" w:rsidRPr="00A456E8" w:rsidRDefault="000E511A">
      <w:pPr>
        <w:ind w:firstLine="709"/>
        <w:jc w:val="both"/>
        <w:rPr>
          <w:color w:val="171717" w:themeColor="background2" w:themeShade="1A"/>
        </w:rPr>
      </w:pPr>
      <w:r w:rsidRPr="00A456E8">
        <w:rPr>
          <w:color w:val="171717" w:themeColor="background2" w:themeShade="1A"/>
        </w:rPr>
        <w:lastRenderedPageBreak/>
        <w:t xml:space="preserve">23.09.2021 представители не смогли пройти в помещение, выделенное Профкому по адресу: </w:t>
      </w:r>
      <w:r w:rsidRPr="00A456E8">
        <w:rPr>
          <w:rStyle w:val="cat-Addressgrp-3rplc-7"/>
          <w:color w:val="171717" w:themeColor="background2" w:themeShade="1A"/>
        </w:rPr>
        <w:t>адрес</w:t>
      </w:r>
      <w:r w:rsidRPr="00A456E8">
        <w:rPr>
          <w:color w:val="171717" w:themeColor="background2" w:themeShade="1A"/>
        </w:rPr>
        <w:t xml:space="preserve"> по причине того, что пропуска представителям были заблокированы, о чем составлен соответствующий акт о недопуске от 23.09.2021г. </w:t>
      </w:r>
    </w:p>
    <w:p w14:paraId="0EBC03C2" w14:textId="77777777" w:rsidR="00945B8D" w:rsidRPr="00A456E8" w:rsidRDefault="000E511A">
      <w:pPr>
        <w:ind w:firstLine="709"/>
        <w:jc w:val="both"/>
        <w:rPr>
          <w:color w:val="171717" w:themeColor="background2" w:themeShade="1A"/>
        </w:rPr>
      </w:pPr>
      <w:r w:rsidRPr="00A456E8">
        <w:rPr>
          <w:color w:val="171717" w:themeColor="background2" w:themeShade="1A"/>
        </w:rPr>
        <w:t xml:space="preserve">Тем не менее, в сентябре 2021 года представители истцов посещали объект ФГБУ, расположенный по адресу: </w:t>
      </w:r>
      <w:r w:rsidRPr="00A456E8">
        <w:rPr>
          <w:rStyle w:val="cat-Addressgrp-5rplc-8"/>
          <w:color w:val="171717" w:themeColor="background2" w:themeShade="1A"/>
        </w:rPr>
        <w:t>адрес</w:t>
      </w:r>
      <w:r w:rsidRPr="00A456E8">
        <w:rPr>
          <w:color w:val="171717" w:themeColor="background2" w:themeShade="1A"/>
        </w:rPr>
        <w:t xml:space="preserve">, проходи на который осуществляется по пропускам для получения заработной платы, в связи с чем истцы полагают, что ответчики намеренно заблокировали вход на объект по адресу: </w:t>
      </w:r>
      <w:r w:rsidRPr="00A456E8">
        <w:rPr>
          <w:rStyle w:val="cat-Addressgrp-4rplc-9"/>
          <w:color w:val="171717" w:themeColor="background2" w:themeShade="1A"/>
        </w:rPr>
        <w:t>адрес</w:t>
      </w:r>
      <w:r w:rsidRPr="00A456E8">
        <w:rPr>
          <w:color w:val="171717" w:themeColor="background2" w:themeShade="1A"/>
        </w:rPr>
        <w:t xml:space="preserve"> тупик д.4. В связи с чем, истцы просят суд: - обязать Местную общественную организацию - ППО ФГБУ Автобаза № 2 Управления делами Президента Российской Федерации МГО Профсоюза работников Госучреждений не чинить препятствий выборным органам Первичной профсоюзной организации ФГБУ Автомобильная база № 2 Управления делами Президента Российской Федерации и Первичной профсоюзной организации работников ФГБУ Автобаза № 2 Управления делами Президента Российской Федерации ПРАВОЗАЩИТА в пользовании помещением IX, расположенным на 4 этаже, комната 17 по адресу: </w:t>
      </w:r>
      <w:r w:rsidRPr="00A456E8">
        <w:rPr>
          <w:rStyle w:val="cat-Addressgrp-6rplc-10"/>
          <w:color w:val="171717" w:themeColor="background2" w:themeShade="1A"/>
        </w:rPr>
        <w:t>адрес</w:t>
      </w:r>
      <w:r w:rsidRPr="00A456E8">
        <w:rPr>
          <w:color w:val="171717" w:themeColor="background2" w:themeShade="1A"/>
        </w:rPr>
        <w:t xml:space="preserve">, и выдать  дубликат ключей от указанного помещения; - обязать ФГБУ Автобаза № 2 Управления делами Президента Российской Федерации обеспечить свободный и без предварительного согласования доступ председателю Первичной профсоюзной организации ФГБУ Автомобильная база № 2 Управления делами Президента Российской Федерации и председателю Первичной профсоюзной организации работников ФГБУ Автобаза № 2 Управления делами Президента Российской Федерации ПРАВОЗАЩИТА Тарношинскому Вадиму Эдуардовичу в названное помещение; - обязать ФГБУ Автобаза № 2 Управления делами Президента Российской Федерации обеспечить свободный и без предварительного согласования доступ заместителя председателя первичной профсоюзной организации работников ФГБУ Автобаза № 2 Управления делами Президента Российской Федерации ПРАВОЗАЩИТА </w:t>
      </w:r>
      <w:r w:rsidRPr="00A456E8">
        <w:rPr>
          <w:rStyle w:val="cat-FIOgrp-12rplc-12"/>
          <w:color w:val="171717" w:themeColor="background2" w:themeShade="1A"/>
        </w:rPr>
        <w:t>фио</w:t>
      </w:r>
      <w:r w:rsidRPr="00A456E8">
        <w:rPr>
          <w:color w:val="171717" w:themeColor="background2" w:themeShade="1A"/>
        </w:rPr>
        <w:t xml:space="preserve"> в названное помещение.</w:t>
      </w:r>
    </w:p>
    <w:p w14:paraId="5DE8E50B" w14:textId="77777777" w:rsidR="00945B8D" w:rsidRPr="00A456E8" w:rsidRDefault="000E511A">
      <w:pPr>
        <w:ind w:firstLine="709"/>
        <w:jc w:val="both"/>
        <w:rPr>
          <w:color w:val="171717" w:themeColor="background2" w:themeShade="1A"/>
        </w:rPr>
      </w:pPr>
      <w:r w:rsidRPr="00A456E8">
        <w:rPr>
          <w:color w:val="171717" w:themeColor="background2" w:themeShade="1A"/>
        </w:rPr>
        <w:t xml:space="preserve">В судебном заседании представитель истца Первичной профсоюзной организации ФГБУ Автомобильная база № 2 Управления делами Президента Российской Федерации -Тарношинский В.Э., представитель истца Первичной профсоюзной организации работников ФГБУ Автобаза № 2 Управления делами Президента Российской Федерации ПРАВОЗАЩИТА </w:t>
      </w:r>
      <w:r w:rsidR="00DE4483" w:rsidRPr="00A456E8">
        <w:rPr>
          <w:color w:val="171717" w:themeColor="background2" w:themeShade="1A"/>
        </w:rPr>
        <w:t>Храмов С.В.</w:t>
      </w:r>
      <w:r w:rsidRPr="00A456E8">
        <w:rPr>
          <w:color w:val="171717" w:themeColor="background2" w:themeShade="1A"/>
        </w:rPr>
        <w:t xml:space="preserve"> поддержали заявленные исковые требования в полном объеме, просил</w:t>
      </w:r>
      <w:r w:rsidR="00DE4483" w:rsidRPr="00A456E8">
        <w:rPr>
          <w:color w:val="171717" w:themeColor="background2" w:themeShade="1A"/>
        </w:rPr>
        <w:t>и</w:t>
      </w:r>
      <w:r w:rsidRPr="00A456E8">
        <w:rPr>
          <w:color w:val="171717" w:themeColor="background2" w:themeShade="1A"/>
        </w:rPr>
        <w:t xml:space="preserve"> их удовлетворить. </w:t>
      </w:r>
    </w:p>
    <w:p w14:paraId="4AA7C058" w14:textId="77777777" w:rsidR="00945B8D" w:rsidRPr="00A456E8" w:rsidRDefault="000E511A">
      <w:pPr>
        <w:widowControl w:val="0"/>
        <w:ind w:firstLine="708"/>
        <w:jc w:val="both"/>
        <w:rPr>
          <w:color w:val="171717" w:themeColor="background2" w:themeShade="1A"/>
        </w:rPr>
      </w:pPr>
      <w:r w:rsidRPr="00A456E8">
        <w:rPr>
          <w:color w:val="171717" w:themeColor="background2" w:themeShade="1A"/>
        </w:rPr>
        <w:t xml:space="preserve">Представители ответчика МОО-ППО ФГБУ «Автобаза № 2» Управления делами Президента Российской Федерации по доверенности </w:t>
      </w:r>
      <w:r w:rsidRPr="00A456E8">
        <w:rPr>
          <w:rStyle w:val="cat-FIOgrp-14rplc-15"/>
          <w:color w:val="171717" w:themeColor="background2" w:themeShade="1A"/>
        </w:rPr>
        <w:t>фио</w:t>
      </w:r>
      <w:r w:rsidRPr="00A456E8">
        <w:rPr>
          <w:color w:val="171717" w:themeColor="background2" w:themeShade="1A"/>
        </w:rPr>
        <w:t xml:space="preserve"> и председатель местного профсоюза </w:t>
      </w:r>
      <w:r w:rsidRPr="00A456E8">
        <w:rPr>
          <w:rStyle w:val="cat-FIOgrp-15rplc-16"/>
          <w:color w:val="171717" w:themeColor="background2" w:themeShade="1A"/>
        </w:rPr>
        <w:t>фио</w:t>
      </w:r>
      <w:r w:rsidRPr="00A456E8">
        <w:rPr>
          <w:color w:val="171717" w:themeColor="background2" w:themeShade="1A"/>
        </w:rPr>
        <w:t xml:space="preserve"> заявленные истцами исковые требования не признали, просили отказать в их удовлетворении. </w:t>
      </w:r>
    </w:p>
    <w:p w14:paraId="208AD8A5" w14:textId="77777777" w:rsidR="00945B8D" w:rsidRPr="00A456E8" w:rsidRDefault="000E511A">
      <w:pPr>
        <w:widowControl w:val="0"/>
        <w:ind w:firstLine="708"/>
        <w:jc w:val="both"/>
        <w:rPr>
          <w:color w:val="171717" w:themeColor="background2" w:themeShade="1A"/>
        </w:rPr>
      </w:pPr>
      <w:r w:rsidRPr="00A456E8">
        <w:rPr>
          <w:color w:val="171717" w:themeColor="background2" w:themeShade="1A"/>
        </w:rPr>
        <w:t xml:space="preserve">Представитель ответчика ФГБУ «Автобаза № 2» Управления делами Президента Российской Федерации по доверенности </w:t>
      </w:r>
      <w:r w:rsidRPr="00A456E8">
        <w:rPr>
          <w:rStyle w:val="cat-FIOgrp-16rplc-17"/>
          <w:color w:val="171717" w:themeColor="background2" w:themeShade="1A"/>
        </w:rPr>
        <w:t>фио</w:t>
      </w:r>
      <w:r w:rsidRPr="00A456E8">
        <w:rPr>
          <w:color w:val="171717" w:themeColor="background2" w:themeShade="1A"/>
        </w:rPr>
        <w:t xml:space="preserve"> в судебное заселение явился, исковые требования не признал, просил отказать в их удовлетворении.</w:t>
      </w:r>
    </w:p>
    <w:p w14:paraId="09A60245" w14:textId="77777777" w:rsidR="00945B8D" w:rsidRPr="00A456E8" w:rsidRDefault="000E511A">
      <w:pPr>
        <w:widowControl w:val="0"/>
        <w:ind w:firstLine="708"/>
        <w:jc w:val="both"/>
        <w:rPr>
          <w:color w:val="171717" w:themeColor="background2" w:themeShade="1A"/>
        </w:rPr>
      </w:pPr>
      <w:r w:rsidRPr="00A456E8">
        <w:rPr>
          <w:color w:val="171717" w:themeColor="background2" w:themeShade="1A"/>
        </w:rPr>
        <w:t xml:space="preserve">Суд, выслушав объяснения представителей сторон, исследовав материалы дела и представленные доказательства, находит исковые требования подлежащими удовлетворению по следующим основаниям.  </w:t>
      </w:r>
    </w:p>
    <w:p w14:paraId="40B1B9C1" w14:textId="77777777" w:rsidR="00945B8D" w:rsidRPr="00A456E8" w:rsidRDefault="000E511A">
      <w:pPr>
        <w:widowControl w:val="0"/>
        <w:ind w:firstLine="708"/>
        <w:jc w:val="both"/>
        <w:rPr>
          <w:color w:val="171717" w:themeColor="background2" w:themeShade="1A"/>
        </w:rPr>
      </w:pPr>
      <w:r w:rsidRPr="00A456E8">
        <w:rPr>
          <w:color w:val="171717" w:themeColor="background2" w:themeShade="1A"/>
        </w:rPr>
        <w:t>Из материалов дела следует, что работниками ФГБУ «Автобаза № 2» Управления делами Президента РФ созданы Первичная профсоюзная организация работников ФГБУ «Автобаза № 2» Управления делами Президента РФ «ПРАВОЗАЩИТА» и Первичная профсоюзная организация ФГБУ «Автомобильная база № 2» Управления делами Президента РФ.</w:t>
      </w:r>
    </w:p>
    <w:p w14:paraId="7D2FECCA" w14:textId="77777777" w:rsidR="00945B8D" w:rsidRPr="00A456E8" w:rsidRDefault="000E511A">
      <w:pPr>
        <w:widowControl w:val="0"/>
        <w:ind w:firstLine="708"/>
        <w:jc w:val="both"/>
        <w:rPr>
          <w:color w:val="171717" w:themeColor="background2" w:themeShade="1A"/>
        </w:rPr>
      </w:pPr>
      <w:r w:rsidRPr="00A456E8">
        <w:rPr>
          <w:color w:val="171717" w:themeColor="background2" w:themeShade="1A"/>
        </w:rPr>
        <w:t xml:space="preserve">Также в судебном заседании установлено, что ранее работниками  ФГБУ «Автобаза № 2» Управления делами Президента РФ была создана Местная профсоюзная организация – Первичная профсоюзная организация ФГБУ «Автобаза № 2»  Управления делами Президента Российской Федерации Московской городской организации Управления, которой согласно </w:t>
      </w:r>
      <w:r w:rsidRPr="00A456E8">
        <w:rPr>
          <w:color w:val="171717" w:themeColor="background2" w:themeShade="1A"/>
        </w:rPr>
        <w:lastRenderedPageBreak/>
        <w:t xml:space="preserve">справке ФГБУ «Автобаза № 2» Управления делами  Президента Российской Федерации, было выделено помещение IX, 4-ый этаж, ком.17, расположенное по адресу Москва, </w:t>
      </w:r>
      <w:r w:rsidRPr="00A456E8">
        <w:rPr>
          <w:rStyle w:val="cat-Addressgrp-7rplc-18"/>
          <w:color w:val="171717" w:themeColor="background2" w:themeShade="1A"/>
        </w:rPr>
        <w:t>адрес</w:t>
      </w:r>
      <w:r w:rsidRPr="00A456E8">
        <w:rPr>
          <w:color w:val="171717" w:themeColor="background2" w:themeShade="1A"/>
        </w:rPr>
        <w:t>.</w:t>
      </w:r>
    </w:p>
    <w:p w14:paraId="329BECC2" w14:textId="77777777" w:rsidR="00945B8D" w:rsidRPr="00A456E8" w:rsidRDefault="000E511A">
      <w:pPr>
        <w:widowControl w:val="0"/>
        <w:ind w:firstLine="708"/>
        <w:jc w:val="both"/>
        <w:rPr>
          <w:color w:val="171717" w:themeColor="background2" w:themeShade="1A"/>
        </w:rPr>
      </w:pPr>
      <w:r w:rsidRPr="00A456E8">
        <w:rPr>
          <w:color w:val="171717" w:themeColor="background2" w:themeShade="1A"/>
        </w:rPr>
        <w:t>25.01.2021 посредством сообщения в мессенджер WhatsApp с мобильного номера +7-916-364-01-00 от МОО – ППО ФГБУ «Автобаза №2» в адрес истцов поступило сообщение содержащее предложение о вхождении в единый представительный орган (ЕПО) для ведения коллективных переговоров; истцы направили согласие 25.01.2021г. в мессенджер WhatsApp на мобильный номер +7-916-364-01-00 на участие в ЕПО. </w:t>
      </w:r>
    </w:p>
    <w:p w14:paraId="22D68D32" w14:textId="77777777" w:rsidR="00945B8D" w:rsidRPr="00A456E8" w:rsidRDefault="000E511A">
      <w:pPr>
        <w:widowControl w:val="0"/>
        <w:ind w:firstLine="708"/>
        <w:jc w:val="both"/>
        <w:rPr>
          <w:color w:val="171717" w:themeColor="background2" w:themeShade="1A"/>
        </w:rPr>
      </w:pPr>
      <w:r w:rsidRPr="00A456E8">
        <w:rPr>
          <w:color w:val="171717" w:themeColor="background2" w:themeShade="1A"/>
        </w:rPr>
        <w:t>27.01.2021 ФГБУ «Автобаза №2» издан приказ № 08 об утверждении Комиссии по ведению коллективных переговоров в количестве 12 человек в которую были включены представители истцов, так же вышеуказанным приказом было утверждено Положение о комиссии. </w:t>
      </w:r>
    </w:p>
    <w:p w14:paraId="1BF36BEB" w14:textId="77777777" w:rsidR="00945B8D" w:rsidRPr="00A456E8" w:rsidRDefault="000E511A">
      <w:pPr>
        <w:widowControl w:val="0"/>
        <w:ind w:firstLine="708"/>
        <w:jc w:val="both"/>
        <w:rPr>
          <w:color w:val="171717" w:themeColor="background2" w:themeShade="1A"/>
        </w:rPr>
      </w:pPr>
      <w:r w:rsidRPr="00A456E8">
        <w:rPr>
          <w:color w:val="171717" w:themeColor="background2" w:themeShade="1A"/>
        </w:rPr>
        <w:t>27.01.2021 в адрес представителя Первичной профсоюзной организации работников ФГБУ «Автобаза №2» Управления делами Президента РФ «Правозащита» Тарношинского В.Э. направлена телеграмма о том, что 28.01.2021 в 09.00 состоится первое заседание Комиссии по ведению коллективных переговоров; в заседании истцы участия не принимали; на запрос о предоставлении протоколов заседания комиссии, копии регламента, ответа истцами не получено.</w:t>
      </w:r>
    </w:p>
    <w:p w14:paraId="647FC50D" w14:textId="77777777" w:rsidR="00945B8D" w:rsidRPr="00A456E8" w:rsidRDefault="000E511A">
      <w:pPr>
        <w:widowControl w:val="0"/>
        <w:ind w:firstLine="708"/>
        <w:jc w:val="both"/>
        <w:rPr>
          <w:color w:val="171717" w:themeColor="background2" w:themeShade="1A"/>
        </w:rPr>
      </w:pPr>
      <w:r w:rsidRPr="00A456E8">
        <w:rPr>
          <w:color w:val="171717" w:themeColor="background2" w:themeShade="1A"/>
        </w:rPr>
        <w:t xml:space="preserve">04.08.2021 истцы обратились к ФГБУ «Автобаза №2» с просьбой оформить пропуска для прохода на </w:t>
      </w:r>
      <w:r w:rsidRPr="00A456E8">
        <w:rPr>
          <w:rStyle w:val="cat-Addressgrp-2rplc-20"/>
          <w:color w:val="171717" w:themeColor="background2" w:themeShade="1A"/>
        </w:rPr>
        <w:t>адрес</w:t>
      </w:r>
      <w:r w:rsidRPr="00A456E8">
        <w:rPr>
          <w:color w:val="171717" w:themeColor="background2" w:themeShade="1A"/>
        </w:rPr>
        <w:t xml:space="preserve"> «Автобаза № 2» на объект, расположенный по адресу: </w:t>
      </w:r>
      <w:r w:rsidRPr="00A456E8">
        <w:rPr>
          <w:rStyle w:val="cat-Addressgrp-4rplc-21"/>
          <w:color w:val="171717" w:themeColor="background2" w:themeShade="1A"/>
        </w:rPr>
        <w:t>адрес</w:t>
      </w:r>
      <w:r w:rsidRPr="00A456E8">
        <w:rPr>
          <w:color w:val="171717" w:themeColor="background2" w:themeShade="1A"/>
        </w:rPr>
        <w:t xml:space="preserve"> тупик д.4 где находится выделенное Профкому в соответствии с п.8.4 Коллективного договора, помещение. </w:t>
      </w:r>
    </w:p>
    <w:p w14:paraId="14B763C9" w14:textId="77777777" w:rsidR="00945B8D" w:rsidRPr="00A456E8" w:rsidRDefault="000E511A">
      <w:pPr>
        <w:widowControl w:val="0"/>
        <w:ind w:firstLine="708"/>
        <w:jc w:val="both"/>
        <w:rPr>
          <w:color w:val="171717" w:themeColor="background2" w:themeShade="1A"/>
        </w:rPr>
      </w:pPr>
      <w:r w:rsidRPr="00A456E8">
        <w:rPr>
          <w:color w:val="171717" w:themeColor="background2" w:themeShade="1A"/>
        </w:rPr>
        <w:t>05.08.2021 истцы, являющиеся сторонами заключенного Коллективного договора посредством Почты России направили ответчику Первичной профсоюзной организации работников ФГБУ «Автобаза №2» Управления делами Президента РФ, письменные обращения (№ 05-08-1 и № 05-08/21) с предложением выдать дубликаты ключей от помещения, выделенного Профкому в соответствии с п. 8.4 Коллективного договора. Данные обращения (трек-номер 80111662195709) получены ответчиком 11.08.2021, ответов на обращения не поступило.</w:t>
      </w:r>
    </w:p>
    <w:p w14:paraId="5A7BC440" w14:textId="77777777" w:rsidR="00945B8D" w:rsidRPr="00A456E8" w:rsidRDefault="000E511A">
      <w:pPr>
        <w:widowControl w:val="0"/>
        <w:ind w:firstLine="708"/>
        <w:jc w:val="both"/>
        <w:rPr>
          <w:color w:val="171717" w:themeColor="background2" w:themeShade="1A"/>
        </w:rPr>
      </w:pPr>
      <w:r w:rsidRPr="00A456E8">
        <w:rPr>
          <w:color w:val="171717" w:themeColor="background2" w:themeShade="1A"/>
        </w:rPr>
        <w:t>06.09.2021 в адрес истцов поступил ответ, в котором ФГБУ «Автобаза №2» сообщал, что представителям истцов оформлены пропуска № 1950 и № 5096.</w:t>
      </w:r>
    </w:p>
    <w:p w14:paraId="5924A7DC" w14:textId="77777777" w:rsidR="00945B8D" w:rsidRPr="00A456E8" w:rsidRDefault="000E511A">
      <w:pPr>
        <w:widowControl w:val="0"/>
        <w:ind w:firstLine="708"/>
        <w:jc w:val="both"/>
        <w:rPr>
          <w:color w:val="171717" w:themeColor="background2" w:themeShade="1A"/>
        </w:rPr>
      </w:pPr>
      <w:r w:rsidRPr="00A456E8">
        <w:rPr>
          <w:color w:val="171717" w:themeColor="background2" w:themeShade="1A"/>
        </w:rPr>
        <w:t xml:space="preserve">23.09.2021 представители не смогли пройти в помещение, выделенное Профкому по адресу: </w:t>
      </w:r>
      <w:r w:rsidRPr="00A456E8">
        <w:rPr>
          <w:rStyle w:val="cat-Addressgrp-4rplc-22"/>
          <w:color w:val="171717" w:themeColor="background2" w:themeShade="1A"/>
        </w:rPr>
        <w:t>адрес</w:t>
      </w:r>
      <w:r w:rsidRPr="00A456E8">
        <w:rPr>
          <w:color w:val="171717" w:themeColor="background2" w:themeShade="1A"/>
        </w:rPr>
        <w:t xml:space="preserve"> тупик д.4 по причине того, что пропуска представителям были заблокированы, о чем составлен соответствующий акт о недопуске от 23.09.2021г. </w:t>
      </w:r>
    </w:p>
    <w:p w14:paraId="6E48903D" w14:textId="77777777" w:rsidR="00945B8D" w:rsidRPr="00A456E8" w:rsidRDefault="000E511A">
      <w:pPr>
        <w:ind w:firstLine="709"/>
        <w:jc w:val="both"/>
        <w:rPr>
          <w:color w:val="171717" w:themeColor="background2" w:themeShade="1A"/>
        </w:rPr>
      </w:pPr>
      <w:r w:rsidRPr="00A456E8">
        <w:rPr>
          <w:color w:val="171717" w:themeColor="background2" w:themeShade="1A"/>
        </w:rPr>
        <w:t xml:space="preserve">Действительно, как указано в Определении Конституционного Суда РФ от 28.11.2019 № 3164-О "По жалобе Первичной профсоюзной организации работников ФГБУ "Автобаза № 2" Управления делами Президента РФ "ПРАВОЗАЩИТА" на нарушение конституционных прав и свобод частью второй статьи 377 Трудового кодекса Российской Федерации", на которое ссылаются истцы как на основание требований, сообразно с требованиями </w:t>
      </w:r>
      <w:hyperlink r:id="rId6" w:history="1">
        <w:r w:rsidRPr="00A456E8">
          <w:rPr>
            <w:color w:val="171717" w:themeColor="background2" w:themeShade="1A"/>
          </w:rPr>
          <w:t>Конституции</w:t>
        </w:r>
      </w:hyperlink>
      <w:r w:rsidRPr="00A456E8">
        <w:rPr>
          <w:color w:val="171717" w:themeColor="background2" w:themeShade="1A"/>
        </w:rPr>
        <w:t xml:space="preserve"> РФ и международных правовых актов законодатель, закрепив в </w:t>
      </w:r>
      <w:hyperlink r:id="rId7" w:history="1">
        <w:r w:rsidRPr="00A456E8">
          <w:rPr>
            <w:color w:val="171717" w:themeColor="background2" w:themeShade="1A"/>
          </w:rPr>
          <w:t>п. 1 ст. 2</w:t>
        </w:r>
      </w:hyperlink>
      <w:r w:rsidRPr="00A456E8">
        <w:rPr>
          <w:color w:val="171717" w:themeColor="background2" w:themeShade="1A"/>
        </w:rPr>
        <w:t xml:space="preserve"> Федерального закона "О профессиональных союзах, их правах и гарантиях деятельности" равенство прав всех профсоюзов, предоставил равные возможности для представителей профсоюзов на всех уровнях социального партнерства, в том числе локальном, и возложил на работодателя обязанность создавать условия, обеспечивающие деятельность представителей работников, в соответствии с трудовым законодательством, коллективным договором, соглашениями (</w:t>
      </w:r>
      <w:hyperlink r:id="rId8" w:history="1">
        <w:r w:rsidRPr="00A456E8">
          <w:rPr>
            <w:color w:val="171717" w:themeColor="background2" w:themeShade="1A"/>
          </w:rPr>
          <w:t>ст. 32</w:t>
        </w:r>
      </w:hyperlink>
      <w:r w:rsidRPr="00A456E8">
        <w:rPr>
          <w:color w:val="171717" w:themeColor="background2" w:themeShade="1A"/>
        </w:rPr>
        <w:t xml:space="preserve"> Трудового кодекса РФ). Одной из таких обязанностей для работодателя, численность работников которого превышает 100 человек, является безвозмездное предоставление в пользование выборным органам первичных профсоюзных организаций как минимум одного оборудованного, отапливаемого, электрифицированного помещения, а также оргтехники, средств связи и необходимых нормативных правовых документов (</w:t>
      </w:r>
      <w:hyperlink r:id="rId9" w:history="1">
        <w:r w:rsidRPr="00A456E8">
          <w:rPr>
            <w:color w:val="171717" w:themeColor="background2" w:themeShade="1A"/>
          </w:rPr>
          <w:t>ч. 2 ст. 377</w:t>
        </w:r>
      </w:hyperlink>
      <w:r w:rsidRPr="00A456E8">
        <w:rPr>
          <w:color w:val="171717" w:themeColor="background2" w:themeShade="1A"/>
        </w:rPr>
        <w:t xml:space="preserve"> </w:t>
      </w:r>
      <w:r w:rsidRPr="00A456E8">
        <w:rPr>
          <w:color w:val="171717" w:themeColor="background2" w:themeShade="1A"/>
        </w:rPr>
        <w:lastRenderedPageBreak/>
        <w:t xml:space="preserve">Трудового кодекса РФ). Приведенное нормативное </w:t>
      </w:r>
      <w:hyperlink r:id="rId10" w:history="1">
        <w:r w:rsidRPr="00A456E8">
          <w:rPr>
            <w:color w:val="171717" w:themeColor="background2" w:themeShade="1A"/>
          </w:rPr>
          <w:t>положение</w:t>
        </w:r>
      </w:hyperlink>
      <w:r w:rsidRPr="00A456E8">
        <w:rPr>
          <w:color w:val="171717" w:themeColor="background2" w:themeShade="1A"/>
        </w:rPr>
        <w:t xml:space="preserve"> носит гарантийный характер. В силу равенства прав профсоюзов оно предполагает обеспечение всем действующим у работодателя профсоюзным организациям равных возможностей использования соответствующего помещения, а также оргтехники, средств связи и необходимых нормативных правовых документов.</w:t>
      </w:r>
    </w:p>
    <w:p w14:paraId="70D274E2" w14:textId="77777777" w:rsidR="00945B8D" w:rsidRPr="00A456E8" w:rsidRDefault="000E511A">
      <w:pPr>
        <w:ind w:firstLine="709"/>
        <w:jc w:val="both"/>
        <w:rPr>
          <w:color w:val="171717" w:themeColor="background2" w:themeShade="1A"/>
        </w:rPr>
      </w:pPr>
      <w:r w:rsidRPr="00A456E8">
        <w:rPr>
          <w:color w:val="171717" w:themeColor="background2" w:themeShade="1A"/>
        </w:rPr>
        <w:t>Так, равенство прав профсоюзов установлено в ст. 2 Федерального закона от 12.01.1996 № 10-ФЗ «О профессиональных союзах, их правах и гарантиях деятельности», при этом согласно ст. 32 Трудового кодекса РФ работодатель обязан создавать условия, обеспечивающие деятельность представителей работников, в соответствии с трудовым законодательством, коллективным договором, соглашениями.</w:t>
      </w:r>
    </w:p>
    <w:p w14:paraId="54DB04B3" w14:textId="77777777" w:rsidR="00945B8D" w:rsidRPr="00A456E8" w:rsidRDefault="000E511A">
      <w:pPr>
        <w:ind w:firstLine="709"/>
        <w:jc w:val="both"/>
        <w:rPr>
          <w:color w:val="171717" w:themeColor="background2" w:themeShade="1A"/>
        </w:rPr>
      </w:pPr>
      <w:r w:rsidRPr="00A456E8">
        <w:rPr>
          <w:color w:val="171717" w:themeColor="background2" w:themeShade="1A"/>
        </w:rPr>
        <w:t>Положения трудового законодательства устанавливают, что одним из основных принципов правового регулирования трудовых отношений и иных непосредственно связанных с ними отношений является 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связанных с ними отношений (ст. 2 Трудового кодекса РФ), которым в сфере труда является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 (ст. 23 Трудового кодекса РФ).</w:t>
      </w:r>
    </w:p>
    <w:p w14:paraId="715037F1" w14:textId="77777777" w:rsidR="00945B8D" w:rsidRPr="00A456E8" w:rsidRDefault="000E511A">
      <w:pPr>
        <w:ind w:firstLine="709"/>
        <w:jc w:val="both"/>
        <w:rPr>
          <w:color w:val="171717" w:themeColor="background2" w:themeShade="1A"/>
        </w:rPr>
      </w:pPr>
      <w:r w:rsidRPr="00A456E8">
        <w:rPr>
          <w:color w:val="171717" w:themeColor="background2" w:themeShade="1A"/>
        </w:rPr>
        <w:t>В статье 27 Трудового кодекса РФ установлены формы социального партнерства, которыми являются коллективные переговоры по подготовке проектов коллективных договоров, соглашений и заключению коллективных договоров, соглашений; взаимные консультации (переговоры)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и иных нормативных правовых актов, содержащих нормы трудового права; участие работников, их представителей в управлении организацией; участие представителей работников и работодателей в разрешении трудовых споров.</w:t>
      </w:r>
    </w:p>
    <w:p w14:paraId="2D7F0E7D" w14:textId="77777777" w:rsidR="00945B8D" w:rsidRPr="00A456E8" w:rsidRDefault="000E511A">
      <w:pPr>
        <w:ind w:firstLine="709"/>
        <w:jc w:val="both"/>
        <w:rPr>
          <w:color w:val="171717" w:themeColor="background2" w:themeShade="1A"/>
        </w:rPr>
      </w:pPr>
      <w:r w:rsidRPr="00A456E8">
        <w:rPr>
          <w:color w:val="171717" w:themeColor="background2" w:themeShade="1A"/>
        </w:rPr>
        <w:t>На локальном уровне органами социального партнерства является комиссия для ведения коллективных переговоров, подготовки проекта коллективного договора и заключения коллективного договора (ст. 35 Трудового кодекса РФ).</w:t>
      </w:r>
    </w:p>
    <w:p w14:paraId="7E5BA7A6" w14:textId="77777777" w:rsidR="00945B8D" w:rsidRPr="00A456E8" w:rsidRDefault="000E511A">
      <w:pPr>
        <w:ind w:firstLine="709"/>
        <w:jc w:val="both"/>
        <w:rPr>
          <w:color w:val="171717" w:themeColor="background2" w:themeShade="1A"/>
        </w:rPr>
      </w:pPr>
      <w:r w:rsidRPr="00A456E8">
        <w:rPr>
          <w:color w:val="171717" w:themeColor="background2" w:themeShade="1A"/>
        </w:rPr>
        <w:t>Правовым актом, регулирующим социально-трудовые отношения в организации или у индивидуального предпринимателя, является коллективный договор, заключаемый работниками и работодателем в лице их представителей (ст. 40 Трудового кодекса РФ), а порядок ведения коллективных переговоров, в том числе урегулирования разногласий, установлен ст.ст. 36-39 Трудового кодекса РФ.</w:t>
      </w:r>
    </w:p>
    <w:p w14:paraId="1D3B8E22" w14:textId="77777777" w:rsidR="00945B8D" w:rsidRPr="00A456E8" w:rsidRDefault="000E511A">
      <w:pPr>
        <w:ind w:firstLine="709"/>
        <w:jc w:val="both"/>
        <w:rPr>
          <w:color w:val="171717" w:themeColor="background2" w:themeShade="1A"/>
        </w:rPr>
      </w:pPr>
      <w:r w:rsidRPr="00A456E8">
        <w:rPr>
          <w:color w:val="171717" w:themeColor="background2" w:themeShade="1A"/>
        </w:rPr>
        <w:t xml:space="preserve">Статьей 377 Трудового кодекса РФ установлены обязанности работодателя по созданию условий для осуществления деятельности выборного органа первичной профсоюзной организации, которая предусматривает, что работодатель обязан безвозмездно предоставить выборным органам первичных профсоюзных организаций, объединяющих его работников,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 (местах) (ч. 1); работодатель, численность работников которого превышает 100 человек, безвозмездно предоставляет в пользование выборным органам первичных профсоюзных организаций как минимум одно оборудованное, отапливаемое, электрифицированное помещение, а также оргтехнику, средства связи и необходимые нормативные правовые документы. Другие </w:t>
      </w:r>
      <w:r w:rsidRPr="00A456E8">
        <w:rPr>
          <w:color w:val="171717" w:themeColor="background2" w:themeShade="1A"/>
        </w:rPr>
        <w:lastRenderedPageBreak/>
        <w:t>улучшающие условия для обеспечения деятельности указанных профсоюзных органов могут быть предусмотрены коллективным договором (ч. 2).</w:t>
      </w:r>
    </w:p>
    <w:p w14:paraId="10C86786" w14:textId="77777777" w:rsidR="00945B8D" w:rsidRPr="00A456E8" w:rsidRDefault="000E511A">
      <w:pPr>
        <w:ind w:firstLine="709"/>
        <w:jc w:val="both"/>
        <w:rPr>
          <w:color w:val="171717" w:themeColor="background2" w:themeShade="1A"/>
        </w:rPr>
      </w:pPr>
      <w:r w:rsidRPr="00A456E8">
        <w:rPr>
          <w:color w:val="171717" w:themeColor="background2" w:themeShade="1A"/>
        </w:rPr>
        <w:t>В силу ст. 398 Трудового кодекса РФ коллективный трудовой спор -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w:t>
      </w:r>
    </w:p>
    <w:p w14:paraId="733849DB" w14:textId="77777777" w:rsidR="00945B8D" w:rsidRPr="00A456E8" w:rsidRDefault="000E511A">
      <w:pPr>
        <w:ind w:firstLine="709"/>
        <w:jc w:val="both"/>
        <w:rPr>
          <w:color w:val="171717" w:themeColor="background2" w:themeShade="1A"/>
        </w:rPr>
      </w:pPr>
      <w:r w:rsidRPr="00A456E8">
        <w:rPr>
          <w:color w:val="171717" w:themeColor="background2" w:themeShade="1A"/>
        </w:rPr>
        <w:t xml:space="preserve">Рассмотрение разрешение коллективных трудовых споров установлено главой 61 Трудового кодекса РФ. Так, согласно </w:t>
      </w:r>
      <w:hyperlink r:id="rId11" w:history="1">
        <w:r w:rsidRPr="00A456E8">
          <w:rPr>
            <w:color w:val="171717" w:themeColor="background2" w:themeShade="1A"/>
          </w:rPr>
          <w:t>ч. 1 ст. 401</w:t>
        </w:r>
      </w:hyperlink>
      <w:r w:rsidRPr="00A456E8">
        <w:rPr>
          <w:color w:val="171717" w:themeColor="background2" w:themeShade="1A"/>
        </w:rPr>
        <w:t xml:space="preserve"> Трудового кодекса РФ порядок разрешения коллективного трудового спора состоит из следующих этапов: рассмотрение коллективного трудового спора примирительной комиссией, рассмотрение коллективного трудового спора с участием посредника и (или) в трудовом арбитраже.</w:t>
      </w:r>
    </w:p>
    <w:p w14:paraId="51765004" w14:textId="77777777" w:rsidR="00945B8D" w:rsidRPr="00A456E8" w:rsidRDefault="000E511A">
      <w:pPr>
        <w:ind w:firstLine="709"/>
        <w:jc w:val="both"/>
        <w:rPr>
          <w:color w:val="171717" w:themeColor="background2" w:themeShade="1A"/>
        </w:rPr>
      </w:pPr>
      <w:r w:rsidRPr="00A456E8">
        <w:rPr>
          <w:color w:val="171717" w:themeColor="background2" w:themeShade="1A"/>
        </w:rPr>
        <w:t xml:space="preserve">Разрешая данный спор, и удовлетворяя заявленные исковые требования, суд руководствуется  положениями Федерального закона «О профессиональных союзах, их правах и гарантиях деятельности» от 12 января 1996 г. № 10-ФЗ, согласно которым необходимые для деятельности профсоюзов оборудование, помещения, транспортные средства и средства связи предоставляются в бесплатное пользование в соответствии с коллективным договором, соглашением и отношения профсоюзов, первичных профсоюзных организаций и их органов с другими представительными органами работников в организации строятся на основе сотрудничества, а также положениями ст. 377 ТК РФ, согласно которой работодатель обязан безвозмездно предоставлять выборным органам первичных профсоюзных организаций, объединяющих его работникам, помещение для проведения заседаний, хранении документации, а также предоставлять возможность размещения информации в доступном для работников месте (местах). </w:t>
      </w:r>
    </w:p>
    <w:p w14:paraId="42E8943A" w14:textId="77777777" w:rsidR="00945B8D" w:rsidRPr="00A456E8" w:rsidRDefault="000E511A">
      <w:pPr>
        <w:ind w:firstLine="709"/>
        <w:jc w:val="both"/>
        <w:rPr>
          <w:color w:val="171717" w:themeColor="background2" w:themeShade="1A"/>
        </w:rPr>
      </w:pPr>
      <w:r w:rsidRPr="00A456E8">
        <w:rPr>
          <w:color w:val="171717" w:themeColor="background2" w:themeShade="1A"/>
        </w:rPr>
        <w:t>Отказ от защиты трудовых прав и интересов работников, состоящих в других профсоюзах, является неправомерным.</w:t>
      </w:r>
    </w:p>
    <w:p w14:paraId="6F8B48B0" w14:textId="77777777" w:rsidR="00945B8D" w:rsidRPr="00A456E8" w:rsidRDefault="000E511A">
      <w:pPr>
        <w:ind w:firstLine="709"/>
        <w:jc w:val="both"/>
        <w:rPr>
          <w:color w:val="171717" w:themeColor="background2" w:themeShade="1A"/>
        </w:rPr>
      </w:pPr>
      <w:r w:rsidRPr="00A456E8">
        <w:rPr>
          <w:color w:val="171717" w:themeColor="background2" w:themeShade="1A"/>
        </w:rPr>
        <w:t xml:space="preserve">Из материалов дела следует, что ответчик ФГБУ «Автобаза № 2» Управления делами Президента Российской Федерации выделило профсоюзному органу - ответчику профсоюзной организации - для осуществления своей деятельности помещение по указанному выше адресу, при этом, помещение было выделено в пользование всем созданным профсоюзным организациям; пропуска в указанное помещение были заблокированы истцам для прохода. </w:t>
      </w:r>
    </w:p>
    <w:p w14:paraId="4D707D0D" w14:textId="77777777" w:rsidR="00945B8D" w:rsidRPr="00A456E8" w:rsidRDefault="000E511A">
      <w:pPr>
        <w:ind w:firstLine="709"/>
        <w:jc w:val="both"/>
        <w:rPr>
          <w:color w:val="171717" w:themeColor="background2" w:themeShade="1A"/>
        </w:rPr>
      </w:pPr>
      <w:r w:rsidRPr="00A456E8">
        <w:rPr>
          <w:color w:val="171717" w:themeColor="background2" w:themeShade="1A"/>
        </w:rPr>
        <w:t xml:space="preserve">При таких обстоятельствах и с учетом указанных выше норм суд удовлетворяет заявленные истцами требования и обязывает ответчика МОО-ППО ФГБУ Автобаза № 2 Управления делами Президента Российской Федерации не чинить истцам препятствий в пользовании помещением по вышеуказанному адресу и выдать дубликат ключей от указанного помещения. </w:t>
      </w:r>
    </w:p>
    <w:p w14:paraId="6F7A31F6" w14:textId="77777777" w:rsidR="00945B8D" w:rsidRPr="00A456E8" w:rsidRDefault="000E511A">
      <w:pPr>
        <w:ind w:firstLine="709"/>
        <w:jc w:val="both"/>
        <w:rPr>
          <w:color w:val="171717" w:themeColor="background2" w:themeShade="1A"/>
        </w:rPr>
      </w:pPr>
      <w:r w:rsidRPr="00A456E8">
        <w:rPr>
          <w:color w:val="171717" w:themeColor="background2" w:themeShade="1A"/>
        </w:rPr>
        <w:t xml:space="preserve">С доводами ответчика ФГБУ Автобаза № 2 Управления делами Президента Российской Федерации о том, что председатель Первичной профсоюзной организации ФГБУ Автобаза № 2 Управления делами Президента Российской Федерации и  Первичной профсоюзной организация работников ФГБУ Автобаза № 2 Управления делами Президента Российской Федерации «ПРАВОЗАЩИТА» Тарношинский В.Э. и заместитель председателя Первичной профсоюзной организации работников ФГБУ Автобаза № 2 Управления делами Президента Российской Федерации «ПРАВОЗАЩИТА» </w:t>
      </w:r>
      <w:r w:rsidR="00DE4483" w:rsidRPr="00A456E8">
        <w:rPr>
          <w:color w:val="171717" w:themeColor="background2" w:themeShade="1A"/>
        </w:rPr>
        <w:t>Кузнецов М.В.</w:t>
      </w:r>
      <w:r w:rsidRPr="00A456E8">
        <w:rPr>
          <w:color w:val="171717" w:themeColor="background2" w:themeShade="1A"/>
        </w:rPr>
        <w:t xml:space="preserve"> не могут быть допущены на территорию учреждения поскольку не явились на заседание комиссии, суд находит несостоятельными.  </w:t>
      </w:r>
    </w:p>
    <w:p w14:paraId="3DDBAD31" w14:textId="77777777" w:rsidR="00945B8D" w:rsidRPr="00A456E8" w:rsidRDefault="000E511A">
      <w:pPr>
        <w:ind w:firstLine="709"/>
        <w:jc w:val="both"/>
        <w:rPr>
          <w:color w:val="171717" w:themeColor="background2" w:themeShade="1A"/>
        </w:rPr>
      </w:pPr>
      <w:r w:rsidRPr="00A456E8">
        <w:rPr>
          <w:color w:val="171717" w:themeColor="background2" w:themeShade="1A"/>
        </w:rPr>
        <w:t xml:space="preserve">Указанные лица являются работниками как ФГБУ Автобаза № 2 Управления делами Президента Российской Федерации, так и работниками Первичной профсоюзной организации и первичной профсоюзной организации работников ФГБУ «Автобаза № 2» Управления делами </w:t>
      </w:r>
      <w:r w:rsidRPr="00A456E8">
        <w:rPr>
          <w:color w:val="171717" w:themeColor="background2" w:themeShade="1A"/>
        </w:rPr>
        <w:lastRenderedPageBreak/>
        <w:t xml:space="preserve">Президента Российской Федерации, являются избранными председателем и заместителем председателя профсоюзной организации, и лишение их возможности осуществлять профсоюзную деятельность путем оказания препятствий прохода на территорию учреждения и, соответственно, в спорное помещение, выделенное работодателем для профсоюзной деятельности, суд не может признать законным, а поэтому обязывает ответчика ФГБУ Автобаза № 2 Управления делами Президента Российской Федерации обеспечить указанным лицам свободный и без предварительного согласования доступ в названное выше помещение. </w:t>
      </w:r>
    </w:p>
    <w:p w14:paraId="2F901056" w14:textId="77777777" w:rsidR="00945B8D" w:rsidRPr="00A456E8" w:rsidRDefault="000E511A">
      <w:pPr>
        <w:widowControl w:val="0"/>
        <w:ind w:firstLine="708"/>
        <w:jc w:val="both"/>
        <w:rPr>
          <w:color w:val="171717" w:themeColor="background2" w:themeShade="1A"/>
        </w:rPr>
      </w:pPr>
      <w:r w:rsidRPr="00A456E8">
        <w:rPr>
          <w:color w:val="171717" w:themeColor="background2" w:themeShade="1A"/>
        </w:rPr>
        <w:t xml:space="preserve">С учетом изложенного и руководствуясь ст. ст. 377 ТК РФ, 194-198 ГПК РФ, суд </w:t>
      </w:r>
    </w:p>
    <w:p w14:paraId="44CF7D6C" w14:textId="77777777" w:rsidR="00945B8D" w:rsidRPr="00A456E8" w:rsidRDefault="00945B8D">
      <w:pPr>
        <w:ind w:right="141"/>
        <w:jc w:val="center"/>
        <w:rPr>
          <w:color w:val="171717" w:themeColor="background2" w:themeShade="1A"/>
        </w:rPr>
      </w:pPr>
    </w:p>
    <w:p w14:paraId="670B6B54" w14:textId="77777777" w:rsidR="00945B8D" w:rsidRPr="00A456E8" w:rsidRDefault="000E511A">
      <w:pPr>
        <w:ind w:right="141"/>
        <w:jc w:val="center"/>
        <w:rPr>
          <w:color w:val="171717" w:themeColor="background2" w:themeShade="1A"/>
        </w:rPr>
      </w:pPr>
      <w:r w:rsidRPr="00A456E8">
        <w:rPr>
          <w:color w:val="171717" w:themeColor="background2" w:themeShade="1A"/>
        </w:rPr>
        <w:t>РЕШИЛ:</w:t>
      </w:r>
    </w:p>
    <w:p w14:paraId="3C216037" w14:textId="77777777" w:rsidR="00945B8D" w:rsidRPr="00A456E8" w:rsidRDefault="00945B8D">
      <w:pPr>
        <w:ind w:right="141"/>
        <w:jc w:val="center"/>
        <w:rPr>
          <w:color w:val="171717" w:themeColor="background2" w:themeShade="1A"/>
        </w:rPr>
      </w:pPr>
    </w:p>
    <w:p w14:paraId="6774EAA1" w14:textId="77777777" w:rsidR="00945B8D" w:rsidRPr="00A456E8" w:rsidRDefault="000E511A">
      <w:pPr>
        <w:ind w:right="141" w:firstLine="708"/>
        <w:jc w:val="both"/>
        <w:rPr>
          <w:color w:val="171717" w:themeColor="background2" w:themeShade="1A"/>
        </w:rPr>
      </w:pPr>
      <w:r w:rsidRPr="00A456E8">
        <w:rPr>
          <w:color w:val="171717" w:themeColor="background2" w:themeShade="1A"/>
        </w:rPr>
        <w:t>Исковые требования удовлетворить.</w:t>
      </w:r>
    </w:p>
    <w:p w14:paraId="0B5A1BBA" w14:textId="77777777" w:rsidR="00945B8D" w:rsidRPr="00A456E8" w:rsidRDefault="000E511A">
      <w:pPr>
        <w:ind w:right="141" w:firstLine="708"/>
        <w:jc w:val="both"/>
        <w:rPr>
          <w:color w:val="171717" w:themeColor="background2" w:themeShade="1A"/>
        </w:rPr>
      </w:pPr>
      <w:r w:rsidRPr="00A456E8">
        <w:rPr>
          <w:color w:val="171717" w:themeColor="background2" w:themeShade="1A"/>
        </w:rPr>
        <w:t xml:space="preserve">Обязать Местную общественную организацию - ППО ФГБУ Автобаза № 2 Управления делами Президента Российской Федерации МГО Профсоюза работников Госучреждений не чинить препятствий выборным органам Первичной профсоюзной организации ФГБУ Автомобильная база № 2 Управления делами Президента Российской Федерации и Первичной профсоюзной организации работников ФГБУ Автобаза № 2 Управления делами Президента Российской Федерации ПРАВОЗАЩИТА в пользовании помещением IX, расположенным на 4 этаже, комната 17 по адресу: </w:t>
      </w:r>
      <w:r w:rsidRPr="00A456E8">
        <w:rPr>
          <w:rStyle w:val="cat-Addressgrp-6rplc-25"/>
          <w:color w:val="171717" w:themeColor="background2" w:themeShade="1A"/>
        </w:rPr>
        <w:t>адрес</w:t>
      </w:r>
      <w:r w:rsidRPr="00A456E8">
        <w:rPr>
          <w:color w:val="171717" w:themeColor="background2" w:themeShade="1A"/>
        </w:rPr>
        <w:t>, и выдать  дубликат ключей от указанного помещения.</w:t>
      </w:r>
    </w:p>
    <w:p w14:paraId="1AE65E01" w14:textId="77777777" w:rsidR="00945B8D" w:rsidRPr="00A456E8" w:rsidRDefault="000E511A">
      <w:pPr>
        <w:ind w:right="141" w:firstLine="708"/>
        <w:jc w:val="both"/>
        <w:rPr>
          <w:color w:val="171717" w:themeColor="background2" w:themeShade="1A"/>
        </w:rPr>
      </w:pPr>
      <w:r w:rsidRPr="00A456E8">
        <w:rPr>
          <w:color w:val="171717" w:themeColor="background2" w:themeShade="1A"/>
        </w:rPr>
        <w:t>Обязать ФГБУ Автобаза № 2 Управления делами Президента Российской Федерации обеспечить свободный и без предварительного согласования доступ председателю Первичной профсоюзной организации ФГБУ Автомобильная база № 2 Управления делами Президента Российской Федерации и председателю Первичной профсоюзной организации работников ФГБУ Автобаза № 2 Управления делами Президента Российской Федерации ПРАВОЗАЩИТА Тарношинскому Вадиму Эдуардовичу в названное помещение.</w:t>
      </w:r>
    </w:p>
    <w:p w14:paraId="12B0FF05" w14:textId="77777777" w:rsidR="00945B8D" w:rsidRPr="00A456E8" w:rsidRDefault="000E511A">
      <w:pPr>
        <w:ind w:right="141" w:firstLine="708"/>
        <w:jc w:val="both"/>
        <w:rPr>
          <w:color w:val="171717" w:themeColor="background2" w:themeShade="1A"/>
        </w:rPr>
      </w:pPr>
      <w:r w:rsidRPr="00A456E8">
        <w:rPr>
          <w:color w:val="171717" w:themeColor="background2" w:themeShade="1A"/>
        </w:rPr>
        <w:t xml:space="preserve">Обязать ФГБУ Автобаза № 2 Управления делами Президента Российской Федерации обеспечить свободный и без предварительного согласования доступ заместителя председателя первичной профсоюзной организации работников ФГБУ Автобаза № 2 Управления делами Президента Российской Федерации ПРАВОЗАЩИТА </w:t>
      </w:r>
      <w:r w:rsidR="00A13CCB" w:rsidRPr="00A456E8">
        <w:rPr>
          <w:color w:val="171717" w:themeColor="background2" w:themeShade="1A"/>
        </w:rPr>
        <w:t>Кузнецову Максиму Владимировичу</w:t>
      </w:r>
      <w:r w:rsidRPr="00A456E8">
        <w:rPr>
          <w:color w:val="171717" w:themeColor="background2" w:themeShade="1A"/>
        </w:rPr>
        <w:t xml:space="preserve"> в названное помещение.</w:t>
      </w:r>
    </w:p>
    <w:p w14:paraId="2B340E34" w14:textId="77777777" w:rsidR="00945B8D" w:rsidRPr="00A456E8" w:rsidRDefault="000E511A">
      <w:pPr>
        <w:ind w:right="141" w:firstLine="708"/>
        <w:jc w:val="both"/>
        <w:rPr>
          <w:color w:val="171717" w:themeColor="background2" w:themeShade="1A"/>
        </w:rPr>
      </w:pPr>
      <w:r w:rsidRPr="00A456E8">
        <w:rPr>
          <w:color w:val="171717" w:themeColor="background2" w:themeShade="1A"/>
        </w:rPr>
        <w:t xml:space="preserve">Решение может быть обжаловано в апелляционном порядке в Московский городской суд через Савеловский районный суд </w:t>
      </w:r>
      <w:r w:rsidRPr="00A456E8">
        <w:rPr>
          <w:rStyle w:val="cat-Addressgrp-0rplc-28"/>
          <w:color w:val="171717" w:themeColor="background2" w:themeShade="1A"/>
        </w:rPr>
        <w:t>адрес</w:t>
      </w:r>
      <w:r w:rsidRPr="00A456E8">
        <w:rPr>
          <w:color w:val="171717" w:themeColor="background2" w:themeShade="1A"/>
        </w:rPr>
        <w:t xml:space="preserve"> в течение одного месяца со дня принятия решения судом в окончательной форме.</w:t>
      </w:r>
    </w:p>
    <w:p w14:paraId="07119AE4" w14:textId="77777777" w:rsidR="00945B8D" w:rsidRPr="00A456E8" w:rsidRDefault="00945B8D">
      <w:pPr>
        <w:ind w:right="141" w:firstLine="708"/>
        <w:jc w:val="both"/>
        <w:rPr>
          <w:color w:val="171717" w:themeColor="background2" w:themeShade="1A"/>
        </w:rPr>
      </w:pPr>
    </w:p>
    <w:p w14:paraId="496FC092" w14:textId="77777777" w:rsidR="00945B8D" w:rsidRPr="00A456E8" w:rsidRDefault="00945B8D">
      <w:pPr>
        <w:ind w:right="141" w:firstLine="708"/>
        <w:jc w:val="both"/>
        <w:rPr>
          <w:color w:val="171717" w:themeColor="background2" w:themeShade="1A"/>
        </w:rPr>
      </w:pPr>
    </w:p>
    <w:p w14:paraId="5F3B6D2A" w14:textId="77777777" w:rsidR="00945B8D" w:rsidRPr="00A456E8" w:rsidRDefault="000E511A">
      <w:pPr>
        <w:ind w:right="141" w:firstLine="708"/>
        <w:jc w:val="both"/>
        <w:rPr>
          <w:color w:val="171717" w:themeColor="background2" w:themeShade="1A"/>
        </w:rPr>
      </w:pPr>
      <w:r w:rsidRPr="00A456E8">
        <w:rPr>
          <w:color w:val="171717" w:themeColor="background2" w:themeShade="1A"/>
        </w:rPr>
        <w:t xml:space="preserve">Судья </w:t>
      </w:r>
    </w:p>
    <w:p w14:paraId="05D7D315" w14:textId="77777777" w:rsidR="00945B8D" w:rsidRPr="00A456E8" w:rsidRDefault="00945B8D">
      <w:pPr>
        <w:ind w:right="141" w:firstLine="708"/>
        <w:jc w:val="both"/>
        <w:rPr>
          <w:color w:val="171717" w:themeColor="background2" w:themeShade="1A"/>
        </w:rPr>
      </w:pPr>
    </w:p>
    <w:p w14:paraId="43C9728B" w14:textId="77777777" w:rsidR="000E511A" w:rsidRDefault="000E511A">
      <w:pPr>
        <w:ind w:right="141"/>
        <w:jc w:val="both"/>
        <w:rPr>
          <w:color w:val="171717" w:themeColor="background2" w:themeShade="1A"/>
        </w:rPr>
      </w:pPr>
      <w:r w:rsidRPr="00A456E8">
        <w:rPr>
          <w:color w:val="171717" w:themeColor="background2" w:themeShade="1A"/>
        </w:rPr>
        <w:t>Решение суда в окончательной форме изготовлено 07.09.2022 года.</w:t>
      </w:r>
    </w:p>
    <w:p w14:paraId="223C14E4" w14:textId="77777777" w:rsidR="00AE7C1C" w:rsidRDefault="00AE7C1C">
      <w:pPr>
        <w:ind w:right="141"/>
        <w:jc w:val="both"/>
        <w:rPr>
          <w:color w:val="171717" w:themeColor="background2" w:themeShade="1A"/>
        </w:rPr>
      </w:pPr>
    </w:p>
    <w:p w14:paraId="75FA32DC" w14:textId="77777777" w:rsidR="00AE7C1C" w:rsidRPr="00A456E8" w:rsidRDefault="00AE7C1C">
      <w:pPr>
        <w:ind w:right="141"/>
        <w:jc w:val="both"/>
        <w:rPr>
          <w:color w:val="171717" w:themeColor="background2" w:themeShade="1A"/>
        </w:rPr>
      </w:pPr>
      <w:r>
        <w:rPr>
          <w:color w:val="171717" w:themeColor="background2" w:themeShade="1A"/>
        </w:rPr>
        <w:t>Решение вступило в силу 28.03.2023 года.</w:t>
      </w:r>
    </w:p>
    <w:sectPr w:rsidR="00AE7C1C" w:rsidRPr="00A456E8">
      <w:footerReference w:type="default" r:id="rId12"/>
      <w:pgSz w:w="12240" w:h="15840"/>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8CE5F" w14:textId="77777777" w:rsidR="004626AB" w:rsidRDefault="004626AB">
      <w:r>
        <w:separator/>
      </w:r>
    </w:p>
  </w:endnote>
  <w:endnote w:type="continuationSeparator" w:id="0">
    <w:p w14:paraId="60684FFC" w14:textId="77777777" w:rsidR="004626AB" w:rsidRDefault="00462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DBD0B" w14:textId="77777777" w:rsidR="00945B8D" w:rsidRDefault="00945B8D">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87C70" w14:textId="77777777" w:rsidR="004626AB" w:rsidRDefault="004626AB">
      <w:r>
        <w:separator/>
      </w:r>
    </w:p>
  </w:footnote>
  <w:footnote w:type="continuationSeparator" w:id="0">
    <w:p w14:paraId="52267460" w14:textId="77777777" w:rsidR="004626AB" w:rsidRDefault="004626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A8C"/>
    <w:rsid w:val="000E511A"/>
    <w:rsid w:val="00282A74"/>
    <w:rsid w:val="003B1A8C"/>
    <w:rsid w:val="004323F3"/>
    <w:rsid w:val="004626AB"/>
    <w:rsid w:val="00757DCC"/>
    <w:rsid w:val="00945B8D"/>
    <w:rsid w:val="00963CFB"/>
    <w:rsid w:val="00A13CCB"/>
    <w:rsid w:val="00A456E8"/>
    <w:rsid w:val="00AE7C1C"/>
    <w:rsid w:val="00B951C5"/>
    <w:rsid w:val="00DE4483"/>
    <w:rsid w:val="00E26466"/>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F77084"/>
  <w15:chartTrackingRefBased/>
  <w15:docId w15:val="{E8171FE3-8F85-48E6-B313-A4A18E6B1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BCE"/>
    <w:rPr>
      <w:sz w:val="24"/>
      <w:szCs w:val="24"/>
    </w:rPr>
  </w:style>
  <w:style w:type="paragraph" w:styleId="1">
    <w:name w:val="heading 1"/>
    <w:basedOn w:val="a"/>
    <w:next w:val="a"/>
    <w:qFormat/>
    <w:rsid w:val="00EF7B96"/>
    <w:pPr>
      <w:keepNext/>
      <w:spacing w:before="240" w:after="60"/>
      <w:outlineLvl w:val="0"/>
    </w:pPr>
    <w:rPr>
      <w:b/>
      <w:bCs/>
      <w:kern w:val="36"/>
      <w:sz w:val="48"/>
      <w:szCs w:val="48"/>
    </w:rPr>
  </w:style>
  <w:style w:type="paragraph" w:styleId="2">
    <w:name w:val="heading 2"/>
    <w:basedOn w:val="a"/>
    <w:next w:val="a"/>
    <w:qFormat/>
    <w:rsid w:val="00EF7B96"/>
    <w:pPr>
      <w:keepNext/>
      <w:spacing w:before="240" w:after="60"/>
      <w:outlineLvl w:val="1"/>
    </w:pPr>
    <w:rPr>
      <w:b/>
      <w:bCs/>
      <w:iCs/>
      <w:sz w:val="36"/>
      <w:szCs w:val="36"/>
    </w:rPr>
  </w:style>
  <w:style w:type="paragraph" w:styleId="3">
    <w:name w:val="heading 3"/>
    <w:basedOn w:val="a"/>
    <w:next w:val="a"/>
    <w:qFormat/>
    <w:rsid w:val="00EF7B96"/>
    <w:pPr>
      <w:keepNext/>
      <w:spacing w:before="240" w:after="60"/>
      <w:outlineLvl w:val="2"/>
    </w:pPr>
    <w:rPr>
      <w:b/>
      <w:bCs/>
      <w:sz w:val="28"/>
      <w:szCs w:val="28"/>
    </w:rPr>
  </w:style>
  <w:style w:type="paragraph" w:styleId="4">
    <w:name w:val="heading 4"/>
    <w:basedOn w:val="a"/>
    <w:next w:val="a"/>
    <w:qFormat/>
    <w:rsid w:val="00EF7B96"/>
    <w:pPr>
      <w:keepNext/>
      <w:spacing w:before="240" w:after="60"/>
      <w:outlineLvl w:val="3"/>
    </w:pPr>
    <w:rPr>
      <w:b/>
      <w:bCs/>
    </w:rPr>
  </w:style>
  <w:style w:type="paragraph" w:styleId="5">
    <w:name w:val="heading 5"/>
    <w:basedOn w:val="a"/>
    <w:next w:val="a"/>
    <w:qFormat/>
    <w:rsid w:val="00EF7B96"/>
    <w:pPr>
      <w:spacing w:before="240" w:after="60"/>
      <w:outlineLvl w:val="4"/>
    </w:pPr>
    <w:rPr>
      <w:b/>
      <w:bCs/>
      <w:iCs/>
      <w:sz w:val="20"/>
      <w:szCs w:val="20"/>
    </w:rPr>
  </w:style>
  <w:style w:type="paragraph" w:styleId="6">
    <w:name w:val="heading 6"/>
    <w:basedOn w:val="a"/>
    <w:next w:val="a"/>
    <w:qFormat/>
    <w:rsid w:val="00EF7B96"/>
    <w:pPr>
      <w:spacing w:before="240" w:after="60"/>
      <w:outlineLvl w:val="5"/>
    </w:pPr>
    <w:rPr>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t-Addressgrp-0rplc-0">
    <w:name w:val="cat-Address grp-0 rplc-0"/>
    <w:basedOn w:val="a0"/>
  </w:style>
  <w:style w:type="character" w:customStyle="1" w:styleId="cat-Addressgrp-1rplc-1">
    <w:name w:val="cat-Address grp-1 rplc-1"/>
    <w:basedOn w:val="a0"/>
  </w:style>
  <w:style w:type="character" w:customStyle="1" w:styleId="cat-FIOgrp-9rplc-3">
    <w:name w:val="cat-FIO grp-9 rplc-3"/>
    <w:basedOn w:val="a0"/>
  </w:style>
  <w:style w:type="character" w:customStyle="1" w:styleId="cat-Addressgrp-2rplc-5">
    <w:name w:val="cat-Address grp-2 rplc-5"/>
    <w:basedOn w:val="a0"/>
  </w:style>
  <w:style w:type="character" w:customStyle="1" w:styleId="cat-Addressgrp-3rplc-6">
    <w:name w:val="cat-Address grp-3 rplc-6"/>
    <w:basedOn w:val="a0"/>
  </w:style>
  <w:style w:type="character" w:customStyle="1" w:styleId="cat-Addressgrp-3rplc-7">
    <w:name w:val="cat-Address grp-3 rplc-7"/>
    <w:basedOn w:val="a0"/>
  </w:style>
  <w:style w:type="character" w:customStyle="1" w:styleId="cat-Addressgrp-5rplc-8">
    <w:name w:val="cat-Address grp-5 rplc-8"/>
    <w:basedOn w:val="a0"/>
  </w:style>
  <w:style w:type="character" w:customStyle="1" w:styleId="cat-Addressgrp-4rplc-9">
    <w:name w:val="cat-Address grp-4 rplc-9"/>
    <w:basedOn w:val="a0"/>
  </w:style>
  <w:style w:type="character" w:customStyle="1" w:styleId="cat-Addressgrp-6rplc-10">
    <w:name w:val="cat-Address grp-6 rplc-10"/>
    <w:basedOn w:val="a0"/>
  </w:style>
  <w:style w:type="character" w:customStyle="1" w:styleId="cat-FIOgrp-12rplc-12">
    <w:name w:val="cat-FIO grp-12 rplc-12"/>
    <w:basedOn w:val="a0"/>
  </w:style>
  <w:style w:type="character" w:customStyle="1" w:styleId="cat-FIOgrp-13rplc-14">
    <w:name w:val="cat-FIO grp-13 rplc-14"/>
    <w:basedOn w:val="a0"/>
  </w:style>
  <w:style w:type="character" w:customStyle="1" w:styleId="cat-FIOgrp-14rplc-15">
    <w:name w:val="cat-FIO grp-14 rplc-15"/>
    <w:basedOn w:val="a0"/>
  </w:style>
  <w:style w:type="character" w:customStyle="1" w:styleId="cat-FIOgrp-15rplc-16">
    <w:name w:val="cat-FIO grp-15 rplc-16"/>
    <w:basedOn w:val="a0"/>
  </w:style>
  <w:style w:type="character" w:customStyle="1" w:styleId="cat-FIOgrp-16rplc-17">
    <w:name w:val="cat-FIO grp-16 rplc-17"/>
    <w:basedOn w:val="a0"/>
  </w:style>
  <w:style w:type="character" w:customStyle="1" w:styleId="cat-Addressgrp-7rplc-18">
    <w:name w:val="cat-Address grp-7 rplc-18"/>
    <w:basedOn w:val="a0"/>
  </w:style>
  <w:style w:type="character" w:customStyle="1" w:styleId="cat-Addressgrp-2rplc-20">
    <w:name w:val="cat-Address grp-2 rplc-20"/>
    <w:basedOn w:val="a0"/>
  </w:style>
  <w:style w:type="character" w:customStyle="1" w:styleId="cat-Addressgrp-4rplc-21">
    <w:name w:val="cat-Address grp-4 rplc-21"/>
    <w:basedOn w:val="a0"/>
  </w:style>
  <w:style w:type="character" w:customStyle="1" w:styleId="cat-Addressgrp-4rplc-22">
    <w:name w:val="cat-Address grp-4 rplc-22"/>
    <w:basedOn w:val="a0"/>
  </w:style>
  <w:style w:type="character" w:customStyle="1" w:styleId="cat-FIOgrp-17rplc-24">
    <w:name w:val="cat-FIO grp-17 rplc-24"/>
    <w:basedOn w:val="a0"/>
  </w:style>
  <w:style w:type="character" w:customStyle="1" w:styleId="cat-Addressgrp-6rplc-25">
    <w:name w:val="cat-Address grp-6 rplc-25"/>
    <w:basedOn w:val="a0"/>
  </w:style>
  <w:style w:type="character" w:customStyle="1" w:styleId="cat-FIOgrp-12rplc-27">
    <w:name w:val="cat-FIO grp-12 rplc-27"/>
    <w:basedOn w:val="a0"/>
  </w:style>
  <w:style w:type="character" w:customStyle="1" w:styleId="cat-Addressgrp-0rplc-28">
    <w:name w:val="cat-Address grp-0 rplc-28"/>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consultantplus://offline/ref=33A7E950A55D161F09150F4895663C40B2B70B65D82DE4B876E3B43B53814C3848D8EEBADD83B8F23C9F089DA0B3D1280BD17E02811759C2wFR2P"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33A7E950A55D161F09150F4895663C40B2B70F61D925E4B876E3B43B53814C3848D8EEBADD83BAF6369F089DA0B3D1280BD17E02811759C2wFR2P"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3A7E950A55D161F09150F4895663C40B3B70F65D072B3BA27B6BA3E5BD116285E91E3BAC383B2E936945EwCRDP" TargetMode="External"/><Relationship Id="rId11" Type="http://schemas.openxmlformats.org/officeDocument/2006/relationships/hyperlink" Target="consultantplus://offline/ref=0C45FA4C6C73F0DF25BC4AA32F13ECDC1EA8626A9A6C4BAD4AC1A3110DC69A950E7175F5CCC4893294BF77A6CC47BEB40713613645840F94UDrDP" TargetMode="External"/><Relationship Id="rId5" Type="http://schemas.openxmlformats.org/officeDocument/2006/relationships/endnotes" Target="endnotes.xml"/><Relationship Id="rId10" Type="http://schemas.openxmlformats.org/officeDocument/2006/relationships/hyperlink" Target="consultantplus://offline/ref=33A7E950A55D161F09150F4895663C40B2B70B65D82DE4B876E3B43B53814C3848D8EEBADE82BEFC60C51899E9E6DD360AC760089F17w5R8P" TargetMode="External"/><Relationship Id="rId4" Type="http://schemas.openxmlformats.org/officeDocument/2006/relationships/footnotes" Target="footnotes.xml"/><Relationship Id="rId9" Type="http://schemas.openxmlformats.org/officeDocument/2006/relationships/hyperlink" Target="consultantplus://offline/ref=33A7E950A55D161F09150F4895663C40B2B70B65D82DE4B876E3B43B53814C3848D8EEBADE82BEFC60C51899E9E6DD360AC760089F17w5R8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3130</Words>
  <Characters>17844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User</cp:lastModifiedBy>
  <cp:revision>9</cp:revision>
  <cp:lastPrinted>1899-12-31T21:00:00Z</cp:lastPrinted>
  <dcterms:created xsi:type="dcterms:W3CDTF">2022-10-03T06:42:00Z</dcterms:created>
  <dcterms:modified xsi:type="dcterms:W3CDTF">2023-04-03T09:32:00Z</dcterms:modified>
</cp:coreProperties>
</file>